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Buchan Hannah Scofield</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00" w:type="dxa"/>
            <w:vAlign w:val="bottom"/>
            <w:tcBorders>
              <w:top w:val="single" w:sz="8" w:color="0000EE"/>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09/20/2023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Green Thumb Industries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GTII/GTBIF</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325 W. HURON STREET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700</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6"/>
                <w:szCs w:val="16"/>
                <w:color w:val="auto"/>
              </w:rPr>
            </w:pPr>
          </w:p>
        </w:tc>
      </w:tr>
      <w:tr>
        <w:trPr>
          <w:trHeight w:val="269"/>
        </w:trPr>
        <w:tc>
          <w:tcPr>
            <w:tcW w:w="1660" w:type="dxa"/>
            <w:vAlign w:val="bottom"/>
          </w:tcPr>
          <w:p>
            <w:pPr>
              <w:ind w:left="40"/>
              <w:spacing w:after="0"/>
              <w:rPr>
                <w:sz w:val="20"/>
                <w:szCs w:val="20"/>
                <w:color w:val="auto"/>
              </w:rPr>
            </w:pPr>
            <w:r>
              <w:rPr>
                <w:rFonts w:ascii="Arial" w:cs="Arial" w:eastAsia="Arial" w:hAnsi="Arial"/>
                <w:sz w:val="20"/>
                <w:szCs w:val="20"/>
                <w:color w:val="0000FF"/>
              </w:rPr>
              <w:t>CHICAGO  IL</w:t>
            </w:r>
          </w:p>
        </w:tc>
        <w:tc>
          <w:tcPr>
            <w:tcW w:w="920" w:type="dxa"/>
            <w:vAlign w:val="bottom"/>
          </w:tcPr>
          <w:p>
            <w:pPr>
              <w:jc w:val="right"/>
              <w:spacing w:after="0"/>
              <w:rPr>
                <w:sz w:val="20"/>
                <w:szCs w:val="20"/>
                <w:color w:val="auto"/>
              </w:rPr>
            </w:pPr>
            <w:r>
              <w:rPr>
                <w:rFonts w:ascii="Arial" w:cs="Arial" w:eastAsia="Arial" w:hAnsi="Arial"/>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10"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3"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8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5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Subordinate Voting Shares</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ind w:left="580"/>
              <w:spacing w:after="0"/>
              <w:rPr>
                <w:sz w:val="20"/>
                <w:szCs w:val="20"/>
                <w:color w:val="auto"/>
              </w:rPr>
            </w:pPr>
            <w:r>
              <w:rPr>
                <w:rFonts w:ascii="Arial" w:cs="Arial" w:eastAsia="Arial" w:hAnsi="Arial"/>
                <w:sz w:val="20"/>
                <w:szCs w:val="20"/>
                <w:color w:val="0000FF"/>
              </w:rPr>
              <w:t>12,995</w:t>
            </w:r>
          </w:p>
        </w:tc>
        <w:tc>
          <w:tcPr>
            <w:tcW w:w="1080" w:type="dxa"/>
            <w:vAlign w:val="bottom"/>
            <w:gridSpan w:val="2"/>
          </w:tcPr>
          <w:p>
            <w:pPr>
              <w:ind w:left="9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vMerge w:val="continue"/>
          </w:tcPr>
          <w:p>
            <w:pPr>
              <w:spacing w:after="0"/>
              <w:rPr>
                <w:sz w:val="18"/>
                <w:szCs w:val="18"/>
                <w:color w:val="auto"/>
              </w:rPr>
            </w:pP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Kathryn A. Lloyd,</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10/02/2023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2142490</wp:posOffset>
            </wp:positionH>
            <wp:positionV relativeFrom="page">
              <wp:posOffset>430530</wp:posOffset>
            </wp:positionV>
            <wp:extent cx="3281045" cy="669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81045" cy="669925"/>
                    </a:xfrm>
                    <a:prstGeom prst="rect">
                      <a:avLst/>
                    </a:prstGeom>
                    <a:noFill/>
                  </pic:spPr>
                </pic:pic>
              </a:graphicData>
            </a:graphic>
          </wp:anchor>
        </w:drawing>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APPENDIX C</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5" w:lineRule="exact"/>
        <w:rPr>
          <w:sz w:val="20"/>
          <w:szCs w:val="20"/>
          <w:color w:val="auto"/>
        </w:rPr>
      </w:pPr>
    </w:p>
    <w:p>
      <w:pPr>
        <w:ind w:right="520" w:firstLine="720"/>
        <w:spacing w:after="0" w:line="260" w:lineRule="auto"/>
        <w:rPr>
          <w:sz w:val="20"/>
          <w:szCs w:val="20"/>
          <w:color w:val="auto"/>
        </w:rPr>
      </w:pPr>
      <w:r>
        <w:rPr>
          <w:rFonts w:ascii="Arial" w:cs="Arial" w:eastAsia="Arial" w:hAnsi="Arial"/>
          <w:sz w:val="24"/>
          <w:szCs w:val="24"/>
          <w:color w:val="auto"/>
        </w:rPr>
        <w:t>The undersigned hereby constitutes and appoints each of Bret Kravitz and Kathryn A. Lloyd, signing singly, the undersigned’s true and lawful attorney-in-fact to:</w:t>
      </w:r>
    </w:p>
    <w:p>
      <w:pPr>
        <w:spacing w:after="0" w:line="47" w:lineRule="exact"/>
        <w:rPr>
          <w:sz w:val="20"/>
          <w:szCs w:val="20"/>
          <w:color w:val="auto"/>
        </w:rPr>
      </w:pPr>
    </w:p>
    <w:p>
      <w:pPr>
        <w:ind w:left="720" w:right="40" w:hanging="360"/>
        <w:spacing w:after="0" w:line="239" w:lineRule="auto"/>
        <w:tabs>
          <w:tab w:leader="none" w:pos="690" w:val="left"/>
        </w:tabs>
        <w:numPr>
          <w:ilvl w:val="0"/>
          <w:numId w:val="5"/>
        </w:numPr>
        <w:rPr>
          <w:rFonts w:ascii="Arial" w:cs="Arial" w:eastAsia="Arial" w:hAnsi="Arial"/>
          <w:sz w:val="24"/>
          <w:szCs w:val="24"/>
          <w:color w:val="auto"/>
        </w:rPr>
      </w:pPr>
      <w:r>
        <w:rPr>
          <w:rFonts w:ascii="Arial" w:cs="Arial" w:eastAsia="Arial" w:hAnsi="Arial"/>
          <w:sz w:val="24"/>
          <w:szCs w:val="24"/>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1" w:lineRule="exact"/>
        <w:rPr>
          <w:rFonts w:ascii="Arial" w:cs="Arial" w:eastAsia="Arial" w:hAnsi="Arial"/>
          <w:sz w:val="24"/>
          <w:szCs w:val="24"/>
          <w:color w:val="auto"/>
        </w:rPr>
      </w:pPr>
    </w:p>
    <w:p>
      <w:pPr>
        <w:ind w:left="720" w:right="360" w:hanging="360"/>
        <w:spacing w:after="0" w:line="234" w:lineRule="auto"/>
        <w:tabs>
          <w:tab w:leader="none" w:pos="690" w:val="left"/>
        </w:tabs>
        <w:numPr>
          <w:ilvl w:val="0"/>
          <w:numId w:val="5"/>
        </w:numPr>
        <w:rPr>
          <w:rFonts w:ascii="Arial" w:cs="Arial" w:eastAsia="Arial" w:hAnsi="Arial"/>
          <w:sz w:val="24"/>
          <w:szCs w:val="24"/>
          <w:color w:val="auto"/>
        </w:rPr>
      </w:pPr>
      <w:r>
        <w:rPr>
          <w:rFonts w:ascii="Arial" w:cs="Arial" w:eastAsia="Arial" w:hAnsi="Arial"/>
          <w:sz w:val="24"/>
          <w:szCs w:val="24"/>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spacing w:after="0" w:line="4" w:lineRule="exact"/>
        <w:rPr>
          <w:rFonts w:ascii="Arial" w:cs="Arial" w:eastAsia="Arial" w:hAnsi="Arial"/>
          <w:sz w:val="24"/>
          <w:szCs w:val="24"/>
          <w:color w:val="auto"/>
        </w:rPr>
      </w:pPr>
    </w:p>
    <w:p>
      <w:pPr>
        <w:ind w:left="720" w:right="160" w:hanging="360"/>
        <w:spacing w:after="0" w:line="249" w:lineRule="auto"/>
        <w:tabs>
          <w:tab w:leader="none" w:pos="690" w:val="left"/>
        </w:tabs>
        <w:numPr>
          <w:ilvl w:val="0"/>
          <w:numId w:val="5"/>
        </w:numPr>
        <w:rPr>
          <w:rFonts w:ascii="Arial" w:cs="Arial" w:eastAsia="Arial" w:hAnsi="Arial"/>
          <w:sz w:val="23"/>
          <w:szCs w:val="23"/>
          <w:color w:val="auto"/>
        </w:rPr>
      </w:pPr>
      <w:r>
        <w:rPr>
          <w:rFonts w:ascii="Arial" w:cs="Arial" w:eastAsia="Arial" w:hAnsi="Arial"/>
          <w:sz w:val="23"/>
          <w:szCs w:val="23"/>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49" w:lineRule="exact"/>
        <w:rPr>
          <w:sz w:val="20"/>
          <w:szCs w:val="20"/>
          <w:color w:val="auto"/>
        </w:rPr>
      </w:pPr>
    </w:p>
    <w:p>
      <w:pPr>
        <w:ind w:right="80" w:firstLine="720"/>
        <w:spacing w:after="0" w:line="247" w:lineRule="auto"/>
        <w:rPr>
          <w:sz w:val="20"/>
          <w:szCs w:val="20"/>
          <w:color w:val="auto"/>
        </w:rPr>
      </w:pPr>
      <w:r>
        <w:rPr>
          <w:rFonts w:ascii="Arial" w:cs="Arial" w:eastAsia="Arial" w:hAnsi="Arial"/>
          <w:sz w:val="24"/>
          <w:szCs w:val="24"/>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63" w:lineRule="exact"/>
        <w:rPr>
          <w:sz w:val="20"/>
          <w:szCs w:val="20"/>
          <w:color w:val="auto"/>
        </w:rPr>
      </w:pPr>
    </w:p>
    <w:p>
      <w:pPr>
        <w:ind w:right="20" w:firstLine="720"/>
        <w:spacing w:after="0" w:line="257" w:lineRule="auto"/>
        <w:rPr>
          <w:sz w:val="20"/>
          <w:szCs w:val="20"/>
          <w:color w:val="auto"/>
        </w:rPr>
      </w:pPr>
      <w:r>
        <w:rPr>
          <w:rFonts w:ascii="Arial" w:cs="Arial" w:eastAsia="Arial" w:hAnsi="Arial"/>
          <w:sz w:val="23"/>
          <w:szCs w:val="23"/>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53" w:lineRule="exact"/>
        <w:rPr>
          <w:sz w:val="20"/>
          <w:szCs w:val="20"/>
          <w:color w:val="auto"/>
        </w:rPr>
      </w:pPr>
    </w:p>
    <w:p>
      <w:pPr>
        <w:ind w:right="300" w:firstLine="720"/>
        <w:spacing w:after="0" w:line="274" w:lineRule="auto"/>
        <w:rPr>
          <w:sz w:val="20"/>
          <w:szCs w:val="20"/>
          <w:color w:val="auto"/>
        </w:rPr>
      </w:pPr>
      <w:r>
        <w:rPr>
          <w:rFonts w:ascii="Arial" w:cs="Arial" w:eastAsia="Arial" w:hAnsi="Arial"/>
          <w:sz w:val="24"/>
          <w:szCs w:val="24"/>
          <w:color w:val="auto"/>
        </w:rPr>
        <w:t>IN WITNESS WHEREOF, the undersigned has caused this Power of Attorney to be executed as of this 13</w:t>
      </w:r>
      <w:r>
        <w:rPr>
          <w:rFonts w:ascii="Arial" w:cs="Arial" w:eastAsia="Arial" w:hAnsi="Arial"/>
          <w:sz w:val="40"/>
          <w:szCs w:val="40"/>
          <w:color w:val="auto"/>
          <w:vertAlign w:val="superscript"/>
        </w:rPr>
        <w:t>th</w:t>
      </w:r>
      <w:r>
        <w:rPr>
          <w:rFonts w:ascii="Arial" w:cs="Arial" w:eastAsia="Arial" w:hAnsi="Arial"/>
          <w:sz w:val="24"/>
          <w:szCs w:val="24"/>
          <w:color w:val="auto"/>
        </w:rPr>
        <w:t xml:space="preserve"> day of August,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20"/>
          <w:szCs w:val="20"/>
          <w:u w:val="single" w:color="auto"/>
          <w:color w:val="auto"/>
        </w:rPr>
        <w:t>/s/Hannah Ross____________________________</w:t>
      </w:r>
    </w:p>
    <w:p>
      <w:pPr>
        <w:spacing w:after="0" w:line="26"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Hannah 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Hannah Ross</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60209" TargetMode="External"/><Relationship Id="rId11"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2023-10-02T15:17:29Z</dcterms:created>
  <dcterms:modified xsi:type="dcterms:W3CDTF">2023-10-02T15:17:29Z</dcterms:modified>
</cp:coreProperties>
</file>