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Kravitz Bret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SECRETARY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669,379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2,898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666,481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618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2025-01-03T15:11:33Z</dcterms:created>
  <dcterms:modified xsi:type="dcterms:W3CDTF">2025-01-03T15:11:33Z</dcterms:modified>
</cp:coreProperties>
</file>