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YEMENIDJIAN ALEX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22,416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22,416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4,223,372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the transfer by gift from the reporting person to his living trust.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Kathryn A. Lloyd,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0286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2020-11-24T17:18:32Z</dcterms:created>
  <dcterms:modified xsi:type="dcterms:W3CDTF">2020-11-24T17:18:32Z</dcterms:modified>
</cp:coreProperties>
</file>